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4B" w:rsidRPr="0059327F" w:rsidRDefault="001D4C4B" w:rsidP="001D4C4B">
      <w:pPr>
        <w:spacing w:line="276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Załącznik </w:t>
      </w:r>
      <w:r w:rsidRPr="0059327F">
        <w:rPr>
          <w:b/>
          <w:szCs w:val="22"/>
          <w:u w:val="single"/>
        </w:rPr>
        <w:t>do zapytania ofertowego:</w:t>
      </w:r>
    </w:p>
    <w:p w:rsidR="001D4C4B" w:rsidRPr="0059327F" w:rsidRDefault="001D4C4B" w:rsidP="001D4C4B">
      <w:pPr>
        <w:spacing w:line="276" w:lineRule="auto"/>
        <w:jc w:val="both"/>
        <w:rPr>
          <w:sz w:val="22"/>
          <w:szCs w:val="22"/>
        </w:rPr>
      </w:pPr>
      <w:r w:rsidRPr="0059327F">
        <w:rPr>
          <w:sz w:val="22"/>
          <w:szCs w:val="22"/>
        </w:rPr>
        <w:t>Klauzula informacyjna dotycząca przetwarzania danych osobowych w prowadzonym postępowaniu o udzielenie zamówienia, wykonania zlecenia, usługi oraz zawarcia i realizacji umowy cywilno-prawnej zgodnie z art. 13 ust. 1 i ust. 2 ogólnego rozporządzenia o ochronie danych (RODO):</w:t>
      </w:r>
      <w:r w:rsidRPr="0059327F">
        <w:rPr>
          <w:i/>
          <w:sz w:val="22"/>
          <w:szCs w:val="22"/>
        </w:rPr>
        <w:t xml:space="preserve"> 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bookmarkStart w:id="0" w:name="_Ref507499520"/>
      <w:r w:rsidRPr="0059327F">
        <w:rPr>
          <w:rFonts w:ascii="Times New Roman" w:hAnsi="Times New Roman" w:cs="Times New Roman"/>
          <w:szCs w:val="20"/>
        </w:rPr>
        <w:t xml:space="preserve">Administratorem przetwarzanych danych osobowych </w:t>
      </w:r>
      <w:r w:rsidRPr="0059327F">
        <w:rPr>
          <w:rFonts w:ascii="Times New Roman" w:eastAsia="Garamond" w:hAnsi="Times New Roman" w:cs="Times New Roman"/>
          <w:szCs w:val="20"/>
        </w:rPr>
        <w:t xml:space="preserve">jest </w:t>
      </w:r>
      <w:r w:rsidRPr="0059327F">
        <w:rPr>
          <w:rFonts w:ascii="Times New Roman" w:hAnsi="Times New Roman" w:cs="Times New Roman"/>
          <w:szCs w:val="20"/>
        </w:rPr>
        <w:t>Gmina Tarnowiec reprezentowana przez Wójta</w:t>
      </w:r>
      <w:bookmarkEnd w:id="0"/>
      <w:r w:rsidRPr="0059327F">
        <w:rPr>
          <w:rFonts w:ascii="Times New Roman" w:hAnsi="Times New Roman" w:cs="Times New Roman"/>
          <w:szCs w:val="20"/>
        </w:rPr>
        <w:t xml:space="preserve">. Kontakt - adres: 38-204 Tarnowiec, Tarnowiec 211, tel. 134255509, 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Cs w:val="20"/>
        </w:rPr>
      </w:pPr>
      <w:r w:rsidRPr="0059327F">
        <w:rPr>
          <w:rFonts w:ascii="Times New Roman" w:hAnsi="Times New Roman" w:cs="Times New Roman"/>
          <w:szCs w:val="20"/>
        </w:rPr>
        <w:t xml:space="preserve">Kontakt do Inspektora Ochrony Danych e-mail: </w:t>
      </w:r>
      <w:hyperlink r:id="rId5" w:history="1">
        <w:r w:rsidRPr="0059327F">
          <w:rPr>
            <w:rStyle w:val="Hipercze"/>
            <w:color w:val="auto"/>
            <w:szCs w:val="20"/>
            <w:u w:val="none" w:color="000000"/>
          </w:rPr>
          <w:t>patrycja.kaczmarczyk-hap@ugtarnowiec.pl</w:t>
        </w:r>
      </w:hyperlink>
      <w:r w:rsidRPr="0059327F">
        <w:rPr>
          <w:rFonts w:ascii="Times New Roman" w:hAnsi="Times New Roman" w:cs="Times New Roman"/>
          <w:szCs w:val="20"/>
        </w:rPr>
        <w:t>, tel. 134255512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Podstawą prawną przetwarzania danych może być: </w:t>
      </w:r>
    </w:p>
    <w:p w:rsidR="001D4C4B" w:rsidRPr="0059327F" w:rsidRDefault="001D4C4B" w:rsidP="001D4C4B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 art. 6 ust. 1 lit. b  RODO tj. przetwarzanie jest niezbędne do wykonania umowy, której stroną jest osoba, której dane dotyczą, lub do podjęcia działań na żądanie osoby, której dane dotyczą, przed zawarciem umowy,</w:t>
      </w:r>
    </w:p>
    <w:p w:rsidR="001D4C4B" w:rsidRPr="0059327F" w:rsidRDefault="001D4C4B" w:rsidP="001D4C4B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art. 6 ust. 1 lit. c  RODO tj. przetwarzanie jest niezbędne do wypełnienia obowiązku prawnego ciążącego na administratorze tj. udzielenia zamówienia zgodnie z obowiązującymi przepisami prawa, w tym ustawy z dnia 23 kwietnia 1964 r. kodeks cywilny (Dz. U. z 2020 r. poz.1740) oraz ustawy z dnia 11 września 2019 r. prawo zamówień publicznych (Dz. U. z 2019 r. poz. 2019).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>D</w:t>
      </w:r>
      <w:r w:rsidRPr="0059327F">
        <w:rPr>
          <w:rFonts w:ascii="Times New Roman" w:eastAsia="Garamond" w:hAnsi="Times New Roman" w:cs="Times New Roman"/>
        </w:rPr>
        <w:t>ane osobowe mogą być przetwarzane w celu przeprowadzenia postępowania o udzielenie zamówienia, zawarcia i realizacji umowy, wykonania zlecenia, usługi.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</w:rPr>
        <w:t xml:space="preserve">Podanie danych jest dobrowolne ale konieczne w celu przystąpienia do zamówienia, zawarcia </w:t>
      </w:r>
      <w:r w:rsidRPr="0059327F">
        <w:rPr>
          <w:rFonts w:ascii="Times New Roman" w:hAnsi="Times New Roman" w:cs="Times New Roman"/>
          <w:color w:val="000000"/>
        </w:rPr>
        <w:t xml:space="preserve">umowy oraz jej realizacji. Nie podanie danych skutkuje brakiem możliwości podjęcia współpracy. 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59327F">
        <w:rPr>
          <w:rFonts w:ascii="Times New Roman" w:hAnsi="Times New Roman" w:cs="Times New Roman"/>
          <w:color w:val="000000"/>
        </w:rPr>
        <w:t xml:space="preserve">Dane będą przechowywane przez okres współpracy, trwania zawartej umowy a po jej zakończeniu przez okres wymagany kategorią archiwalną. W przypadku danych zawartych jedynie na fakturach dane są przechowywane </w:t>
      </w:r>
      <w:r w:rsidRPr="0059327F">
        <w:rPr>
          <w:rFonts w:ascii="Times New Roman" w:hAnsi="Times New Roman" w:cs="Times New Roman"/>
        </w:rPr>
        <w:t>przez okres 5 lat (kat. B5), w przypadku umów cywilnoprawnych bez składki na ubezpieczenie społeczne przez okres 10 lat (kat.B10), natomiast w przypadku opłacania składki społecznej przez okres 50 lat (kat.B50).</w:t>
      </w:r>
      <w:r w:rsidRPr="0059327F">
        <w:rPr>
          <w:rFonts w:ascii="Times New Roman" w:hAnsi="Times New Roman" w:cs="Times New Roman"/>
          <w:color w:val="000000"/>
        </w:rPr>
        <w:t xml:space="preserve"> 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może przekazać dane innym odbiorcom jedynie na podstawie przepisów prawa. </w:t>
      </w:r>
      <w:r w:rsidRPr="0059327F">
        <w:rPr>
          <w:rFonts w:ascii="Times New Roman" w:hAnsi="Times New Roman" w:cs="Times New Roman"/>
          <w:color w:val="000000"/>
        </w:rPr>
        <w:t xml:space="preserve">Odbiorcą danych może być </w:t>
      </w:r>
      <w:proofErr w:type="spellStart"/>
      <w:r w:rsidRPr="0059327F">
        <w:rPr>
          <w:rFonts w:ascii="Times New Roman" w:hAnsi="Times New Roman" w:cs="Times New Roman"/>
          <w:color w:val="000000"/>
        </w:rPr>
        <w:t>np</w:t>
      </w:r>
      <w:proofErr w:type="spellEnd"/>
      <w:r w:rsidRPr="0059327F">
        <w:rPr>
          <w:rFonts w:ascii="Times New Roman" w:hAnsi="Times New Roman" w:cs="Times New Roman"/>
          <w:color w:val="000000"/>
        </w:rPr>
        <w:t>: operator pocztowy w przypadku prowadzenia korespondencji, bank realizujący usługi bankowe</w:t>
      </w:r>
      <w:r w:rsidRPr="0059327F">
        <w:rPr>
          <w:rFonts w:ascii="Times New Roman" w:hAnsi="Times New Roman" w:cs="Times New Roman"/>
        </w:rPr>
        <w:t xml:space="preserve">. </w:t>
      </w:r>
      <w:r w:rsidRPr="0059327F">
        <w:rPr>
          <w:rFonts w:ascii="Times New Roman" w:hAnsi="Times New Roman" w:cs="Times New Roman"/>
          <w:color w:val="000000"/>
        </w:rPr>
        <w:t>Szczegóły dotyczące odbiorców można uzyskać w siedzibie Administratora.</w:t>
      </w:r>
      <w:r w:rsidRPr="0059327F">
        <w:rPr>
          <w:rFonts w:ascii="Times New Roman" w:hAnsi="Times New Roman" w:cs="Times New Roman"/>
          <w:color w:val="FF0000"/>
        </w:rPr>
        <w:t xml:space="preserve"> 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Administrator nie przekazuje Państwa danych do państwa trzeciego ani do organizacji międzynarodowych. 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W związku z przetwarzaniem danych osobowych przysługuje żądanie następujących uprawnień: 1) prawo dostępu do danych osobowych; 2) prawo do żądania sprostowania danych osobowych – w przypadku gdy dane są nieprawidłowe lub niekompletne; 3) 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59327F">
        <w:rPr>
          <w:rFonts w:ascii="Times New Roman" w:hAnsi="Times New Roman" w:cs="Times New Roman"/>
          <w:lang w:eastAsia="pl-PL"/>
        </w:rPr>
        <w:t>Jeżeli przetwarzanie Państwa danych osobowych narusza przepisy RODO istnieje prawo wniesienia skargi do Prezesa Urzędu Ochrony Danych Osobowych z siedzibą w Warszawie.</w:t>
      </w:r>
    </w:p>
    <w:p w:rsidR="001D4C4B" w:rsidRPr="0059327F" w:rsidRDefault="001D4C4B" w:rsidP="001D4C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27F">
        <w:rPr>
          <w:rFonts w:ascii="Times New Roman" w:hAnsi="Times New Roman" w:cs="Times New Roman"/>
        </w:rPr>
        <w:t xml:space="preserve">W oparciu o Państwa dane osobowe Administrator nie będzie podejmował wobec zautomatyzowanych decyzji, w tym decyzji będących wynikiem profilowania. </w:t>
      </w:r>
    </w:p>
    <w:p w:rsidR="001D4C4B" w:rsidRDefault="001D4C4B" w:rsidP="001D4C4B"/>
    <w:p w:rsidR="001D4C4B" w:rsidRDefault="001D4C4B" w:rsidP="001D4C4B"/>
    <w:p w:rsidR="00A179EE" w:rsidRDefault="001D4C4B">
      <w:bookmarkStart w:id="1" w:name="_GoBack"/>
      <w:bookmarkEnd w:id="1"/>
    </w:p>
    <w:sectPr w:rsidR="00A179EE" w:rsidSect="00B254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B"/>
    <w:rsid w:val="001D4C4B"/>
    <w:rsid w:val="00830F2B"/>
    <w:rsid w:val="00AA1CBF"/>
    <w:rsid w:val="00B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3107-38AC-4901-9CC1-3855B07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D4C4B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D4C4B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aczmarczyk-hap@ugtar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1</cp:revision>
  <dcterms:created xsi:type="dcterms:W3CDTF">2022-08-01T12:28:00Z</dcterms:created>
  <dcterms:modified xsi:type="dcterms:W3CDTF">2022-08-01T12:29:00Z</dcterms:modified>
</cp:coreProperties>
</file>